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1C60E" w14:textId="3319C862" w:rsidR="00F927B3" w:rsidRPr="00CB18A6" w:rsidRDefault="00F927B3" w:rsidP="00CB18A6">
      <w:pPr>
        <w:pStyle w:val="Nagwek1"/>
        <w:spacing w:line="360" w:lineRule="auto"/>
        <w:rPr>
          <w:rFonts w:asciiTheme="minorHAnsi" w:hAnsiTheme="minorHAnsi" w:cstheme="minorHAnsi"/>
        </w:rPr>
      </w:pPr>
      <w:r w:rsidRPr="00CB18A6">
        <w:rPr>
          <w:rFonts w:asciiTheme="minorHAnsi" w:hAnsiTheme="minorHAnsi" w:cstheme="minorHAnsi"/>
        </w:rPr>
        <w:t>Informacja o Hali Widowiskowo-Sportowej w Nowej Soli - tekst łatwy do czytania i zrozumienia (ETR)</w:t>
      </w:r>
    </w:p>
    <w:p w14:paraId="4AE7E053" w14:textId="77777777" w:rsidR="00F927B3" w:rsidRPr="00CB18A6" w:rsidRDefault="00F927B3" w:rsidP="00CB18A6">
      <w:pPr>
        <w:autoSpaceDE w:val="0"/>
        <w:autoSpaceDN w:val="0"/>
        <w:adjustRightInd w:val="0"/>
        <w:spacing w:before="240"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CB18A6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3C95B6CE" wp14:editId="5692D0D4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FF23" w14:textId="007FBD6C" w:rsidR="00611C1A" w:rsidRPr="00CB18A6" w:rsidRDefault="00CB18A6" w:rsidP="00CB18A6">
      <w:pPr>
        <w:spacing w:before="240" w:after="0" w:line="360" w:lineRule="auto"/>
        <w:rPr>
          <w:rFonts w:cstheme="minorHAnsi"/>
          <w:sz w:val="24"/>
          <w:szCs w:val="24"/>
        </w:rPr>
      </w:pPr>
      <w:r w:rsidRPr="00CB18A6">
        <w:rPr>
          <w:rFonts w:cstheme="minorHAnsi"/>
          <w:sz w:val="24"/>
          <w:szCs w:val="24"/>
        </w:rPr>
        <w:t xml:space="preserve">Młodzieżowe </w:t>
      </w:r>
      <w:r w:rsidR="00F927B3" w:rsidRPr="00CB18A6">
        <w:rPr>
          <w:rFonts w:cstheme="minorHAnsi"/>
          <w:sz w:val="24"/>
          <w:szCs w:val="24"/>
        </w:rPr>
        <w:t xml:space="preserve">Mistrzostwa Polski w </w:t>
      </w:r>
      <w:proofErr w:type="spellStart"/>
      <w:r w:rsidR="00F927B3" w:rsidRPr="00CB18A6">
        <w:rPr>
          <w:rFonts w:cstheme="minorHAnsi"/>
          <w:sz w:val="24"/>
          <w:szCs w:val="24"/>
        </w:rPr>
        <w:t>Tchoukballu</w:t>
      </w:r>
      <w:proofErr w:type="spellEnd"/>
      <w:r w:rsidR="00F927B3" w:rsidRPr="00CB18A6">
        <w:rPr>
          <w:rFonts w:cstheme="minorHAnsi"/>
          <w:sz w:val="24"/>
          <w:szCs w:val="24"/>
        </w:rPr>
        <w:t xml:space="preserve"> Halowym </w:t>
      </w:r>
      <w:r w:rsidRPr="00CB18A6">
        <w:rPr>
          <w:rFonts w:cstheme="minorHAnsi"/>
          <w:sz w:val="24"/>
          <w:szCs w:val="24"/>
        </w:rPr>
        <w:t xml:space="preserve">w Nowej Soli </w:t>
      </w:r>
      <w:r w:rsidR="00F927B3" w:rsidRPr="00CB18A6">
        <w:rPr>
          <w:rFonts w:cstheme="minorHAnsi"/>
          <w:sz w:val="24"/>
          <w:szCs w:val="24"/>
        </w:rPr>
        <w:t xml:space="preserve">odbędą się w </w:t>
      </w:r>
      <w:r w:rsidRPr="00CB18A6">
        <w:rPr>
          <w:rFonts w:cstheme="minorHAnsi"/>
          <w:sz w:val="24"/>
          <w:szCs w:val="24"/>
        </w:rPr>
        <w:t>dnia 17</w:t>
      </w:r>
      <w:r>
        <w:rPr>
          <w:rFonts w:cstheme="minorHAnsi"/>
          <w:sz w:val="24"/>
          <w:szCs w:val="24"/>
        </w:rPr>
        <w:t> </w:t>
      </w:r>
      <w:r w:rsidRPr="00CB18A6">
        <w:rPr>
          <w:rFonts w:cstheme="minorHAnsi"/>
          <w:sz w:val="24"/>
          <w:szCs w:val="24"/>
        </w:rPr>
        <w:t xml:space="preserve">czerwca 2023 r. </w:t>
      </w:r>
      <w:r>
        <w:rPr>
          <w:rFonts w:cstheme="minorHAnsi"/>
          <w:sz w:val="24"/>
          <w:szCs w:val="24"/>
        </w:rPr>
        <w:t xml:space="preserve">w godzinach 9.00 – 14.00. </w:t>
      </w:r>
    </w:p>
    <w:p w14:paraId="6D8B4639" w14:textId="75E38D7E" w:rsidR="00F927B3" w:rsidRDefault="00F927B3" w:rsidP="00CB18A6">
      <w:pPr>
        <w:spacing w:after="0" w:line="360" w:lineRule="auto"/>
        <w:rPr>
          <w:rFonts w:cstheme="minorHAnsi"/>
          <w:sz w:val="24"/>
          <w:szCs w:val="24"/>
        </w:rPr>
      </w:pPr>
      <w:r w:rsidRPr="00CB18A6">
        <w:rPr>
          <w:rFonts w:cstheme="minorHAnsi"/>
          <w:sz w:val="24"/>
          <w:szCs w:val="24"/>
        </w:rPr>
        <w:t xml:space="preserve">Turniej zostanie </w:t>
      </w:r>
      <w:r w:rsidR="006B19B5" w:rsidRPr="00CB18A6">
        <w:rPr>
          <w:rFonts w:cstheme="minorHAnsi"/>
          <w:sz w:val="24"/>
          <w:szCs w:val="24"/>
        </w:rPr>
        <w:t>zorganizowany</w:t>
      </w:r>
      <w:r w:rsidRPr="00CB18A6">
        <w:rPr>
          <w:rFonts w:cstheme="minorHAnsi"/>
          <w:sz w:val="24"/>
          <w:szCs w:val="24"/>
        </w:rPr>
        <w:t xml:space="preserve"> w Hali Widowiskowo-Sportowej w Nowej Soli przy ulicy Botanicznej 22. </w:t>
      </w:r>
    </w:p>
    <w:p w14:paraId="52CEBACA" w14:textId="5D0517AF" w:rsidR="00CB18A6" w:rsidRPr="00CB18A6" w:rsidRDefault="00CB18A6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t xml:space="preserve">Do budynku można się dostać od strony ulicy Botanicznej. Hala Widowiskowo-Sportowa zanjduje się obok Szkoły Podstawowej numer 3 w Nowej Soli. Przed halą znajdują się miejsca postojowe ogólnodostępne. Obok wejścia na halę sportową znajduje się wyznaczone miejsce postojowe dla osób niepełnosprawnych. </w:t>
      </w:r>
    </w:p>
    <w:p w14:paraId="2AB071F1" w14:textId="4307453B" w:rsidR="00F927B3" w:rsidRPr="00CB18A6" w:rsidRDefault="00F927B3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39C91B6D" wp14:editId="44C0BBC0">
            <wp:extent cx="5794159" cy="3835730"/>
            <wp:effectExtent l="0" t="0" r="0" b="0"/>
            <wp:docPr id="1" name="Obraz 1" descr="Zdjęcie: budynek ukazany z zewnątrz w oddali. Na pierwszym planie szeroki wjazd na posesję sali widowiskowej i zielony żywopłot po lewej stronie wzdłuż wjazd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: budynek ukazany z zewnątrz w oddali. Na pierwszym planie szeroki wjazd na posesję sali widowiskowej i zielony żywopłot po lewej stronie wzdłuż wjazdu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39" cy="387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6E512" w14:textId="48902544" w:rsidR="00E21E70" w:rsidRPr="00CB18A6" w:rsidRDefault="007F45BC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1616C13" wp14:editId="77E0298E">
            <wp:extent cx="4751527" cy="3562597"/>
            <wp:effectExtent l="0" t="0" r="0" b="0"/>
            <wp:docPr id="3" name="Obraz 3" descr="Zdjęcie przedstawia miejsca parkingowe  na ulicy Botanicznej, przed halą sportową. Miejsca wyznaczone, powierzchnia utwardzo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miejsca parkingowe  na ulicy Botanicznej, przed halą sportową. Miejsca wyznaczone, powierzchnia utwardzona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8A6">
        <w:rPr>
          <w:rFonts w:cstheme="minorHAnsi"/>
          <w:noProof/>
          <w:sz w:val="24"/>
          <w:szCs w:val="24"/>
        </w:rPr>
        <w:t xml:space="preserve">    </w:t>
      </w:r>
    </w:p>
    <w:p w14:paraId="46045F79" w14:textId="0B0E7F50" w:rsidR="007F45BC" w:rsidRPr="00CB18A6" w:rsidRDefault="007F45BC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7B581BF7" wp14:editId="51B750B8">
            <wp:extent cx="4751070" cy="3562254"/>
            <wp:effectExtent l="0" t="0" r="0" b="635"/>
            <wp:docPr id="5" name="Obraz 5" descr="Zdjęcie: miejsce postojowe dla osoby niepełnosprawnej. Miejsce oznaczone kolorystycznie. Posiada odpowiednie wymia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: miejsce postojowe dla osoby niepełnosprawnej. Miejsce oznaczone kolorystycznie. Posiada odpowiednie wymiary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67" cy="35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72C3" w14:textId="11A9AF24" w:rsidR="007F45BC" w:rsidRPr="00CB18A6" w:rsidRDefault="003E1E24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t xml:space="preserve">Do budynku prowadzi jedno wejście główne, które nie posiada barier architektonicznych. Drzwi wejściowe posiadają </w:t>
      </w:r>
      <w:r w:rsidR="00E403D0" w:rsidRPr="00CB18A6">
        <w:rPr>
          <w:rFonts w:cstheme="minorHAnsi"/>
          <w:noProof/>
          <w:sz w:val="24"/>
          <w:szCs w:val="24"/>
        </w:rPr>
        <w:t>90</w:t>
      </w:r>
      <w:r w:rsidR="007F45BC" w:rsidRPr="00CB18A6">
        <w:rPr>
          <w:rFonts w:cstheme="minorHAnsi"/>
          <w:noProof/>
          <w:sz w:val="24"/>
          <w:szCs w:val="24"/>
        </w:rPr>
        <w:t xml:space="preserve"> </w:t>
      </w:r>
      <w:r w:rsidRPr="00CB18A6">
        <w:rPr>
          <w:rFonts w:cstheme="minorHAnsi"/>
          <w:noProof/>
          <w:sz w:val="24"/>
          <w:szCs w:val="24"/>
        </w:rPr>
        <w:t xml:space="preserve">cm szerokości, co zapewnia dostęp do budynku osobom poruszającym się na wózkach inwalidzkich. </w:t>
      </w:r>
    </w:p>
    <w:p w14:paraId="31260627" w14:textId="77777777" w:rsidR="00E21E70" w:rsidRPr="00CB18A6" w:rsidRDefault="007F45BC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7F37E5AE" wp14:editId="465B8BAA">
            <wp:extent cx="5115810" cy="3835730"/>
            <wp:effectExtent l="0" t="0" r="8890" b="0"/>
            <wp:docPr id="6" name="Obraz 6" descr="Zdjęcie: wejście do sali. Nie zawiera barier architektonicznych. Drzwi standardowe, z przeszkloną górną częścią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: wejście do sali. Nie zawiera barier architektonicznych. Drzwi standardowe, z przeszkloną górną częścią. 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73" cy="38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8A6">
        <w:rPr>
          <w:rFonts w:cstheme="minorHAnsi"/>
          <w:noProof/>
          <w:sz w:val="24"/>
          <w:szCs w:val="24"/>
        </w:rPr>
        <w:t xml:space="preserve">   </w:t>
      </w:r>
    </w:p>
    <w:p w14:paraId="67C8E469" w14:textId="4109D465" w:rsidR="007F45BC" w:rsidRPr="00CB18A6" w:rsidRDefault="007F45BC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1E4A6C30" wp14:editId="3B0B1A88">
            <wp:extent cx="3516902" cy="4690753"/>
            <wp:effectExtent l="0" t="0" r="7620" b="0"/>
            <wp:docPr id="7" name="Obraz 7" descr="Zdjęcie: drzwi wejściow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: drzwi wejściowe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21" cy="47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5D19" w14:textId="10105376" w:rsidR="003E1E24" w:rsidRPr="00CB18A6" w:rsidRDefault="003E1E24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t>Ciągi komunikacyjne</w:t>
      </w:r>
      <w:r w:rsidR="007F45BC" w:rsidRPr="00CB18A6">
        <w:rPr>
          <w:rFonts w:cstheme="minorHAnsi"/>
          <w:noProof/>
          <w:sz w:val="24"/>
          <w:szCs w:val="24"/>
        </w:rPr>
        <w:t xml:space="preserve"> w budynku na parterze</w:t>
      </w:r>
      <w:r w:rsidRPr="00CB18A6">
        <w:rPr>
          <w:rFonts w:cstheme="minorHAnsi"/>
          <w:noProof/>
          <w:sz w:val="24"/>
          <w:szCs w:val="24"/>
        </w:rPr>
        <w:t xml:space="preserve"> nie posiadają barier architektonicznych. </w:t>
      </w:r>
    </w:p>
    <w:p w14:paraId="5D5E9255" w14:textId="3CCCEFCF" w:rsidR="007F45BC" w:rsidRPr="00CB18A6" w:rsidRDefault="007F45BC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1629CBD3" wp14:editId="67648262">
            <wp:extent cx="3018304" cy="4025735"/>
            <wp:effectExtent l="0" t="0" r="0" b="0"/>
            <wp:docPr id="8" name="Obraz 8" descr="Zdjęcie: ciągi komunikacyjne w budynku. Korytarz prowadzący do hali widowiskowej jest szeroki, bez barier architektonicz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djęcie: ciągi komunikacyjne w budynku. Korytarz prowadzący do hali widowiskowej jest szeroki, bez barier architektonicznych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68" cy="40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91C3" w14:textId="3FA753E4" w:rsidR="00F927B3" w:rsidRPr="00CB18A6" w:rsidRDefault="003E1E24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t xml:space="preserve">Na salę widowiskową prowadzi </w:t>
      </w:r>
      <w:r w:rsidR="007F45BC" w:rsidRPr="00CB18A6">
        <w:rPr>
          <w:rFonts w:cstheme="minorHAnsi"/>
          <w:noProof/>
          <w:sz w:val="24"/>
          <w:szCs w:val="24"/>
        </w:rPr>
        <w:t xml:space="preserve">szeroki </w:t>
      </w:r>
      <w:r w:rsidRPr="00CB18A6">
        <w:rPr>
          <w:rFonts w:cstheme="minorHAnsi"/>
          <w:noProof/>
          <w:sz w:val="24"/>
          <w:szCs w:val="24"/>
        </w:rPr>
        <w:t>korytarz</w:t>
      </w:r>
      <w:r w:rsidR="00E403D0" w:rsidRPr="00CB18A6">
        <w:rPr>
          <w:rFonts w:cstheme="minorHAnsi"/>
          <w:noProof/>
          <w:sz w:val="24"/>
          <w:szCs w:val="24"/>
        </w:rPr>
        <w:t>.</w:t>
      </w:r>
      <w:r w:rsidRPr="00CB18A6">
        <w:rPr>
          <w:rFonts w:cstheme="minorHAnsi"/>
          <w:noProof/>
          <w:sz w:val="24"/>
          <w:szCs w:val="24"/>
        </w:rPr>
        <w:t xml:space="preserve"> Widownia i miejsca widokowe zlokalizowane są na </w:t>
      </w:r>
      <w:r w:rsidR="00E403D0" w:rsidRPr="00CB18A6">
        <w:rPr>
          <w:rFonts w:cstheme="minorHAnsi"/>
          <w:noProof/>
          <w:sz w:val="24"/>
          <w:szCs w:val="24"/>
        </w:rPr>
        <w:t>przy boisku</w:t>
      </w:r>
      <w:r w:rsidRPr="00CB18A6">
        <w:rPr>
          <w:rFonts w:cstheme="minorHAnsi"/>
          <w:noProof/>
          <w:sz w:val="24"/>
          <w:szCs w:val="24"/>
        </w:rPr>
        <w:t xml:space="preserve"> oraz na balkonie, do którego prowadzą schody. Budynek nie posiada windy. </w:t>
      </w:r>
    </w:p>
    <w:p w14:paraId="6BDFBF29" w14:textId="3FEED46C" w:rsidR="00F927B3" w:rsidRPr="00CB18A6" w:rsidRDefault="00F927B3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2B6CA1D4" wp14:editId="0EA62276">
            <wp:extent cx="4717839" cy="3123211"/>
            <wp:effectExtent l="0" t="0" r="6985" b="1270"/>
            <wp:docPr id="2" name="Obraz 2" descr="Zdjęcie: boisko pełnowymiarowe. Po lewej stronie widać trybuny na balkonie oraz na obok tafli bois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: boisko pełnowymiarowe. Po lewej stronie widać trybuny na balkonie oraz na obok tafli boiska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79" cy="315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80847" w14:textId="7D70CF91" w:rsidR="003E1E24" w:rsidRPr="00CB18A6" w:rsidRDefault="00E403D0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t>Na hali znjadują się wyznaczone miejsca siedzące dla osób niepełnosprawnych, które zlokalizowane są tuż przy wyjściu z sali sportowej.</w:t>
      </w:r>
    </w:p>
    <w:p w14:paraId="6BD7E688" w14:textId="15C819E0" w:rsidR="00E403D0" w:rsidRPr="00CB18A6" w:rsidRDefault="00E403D0" w:rsidP="00CB18A6">
      <w:pPr>
        <w:spacing w:line="360" w:lineRule="auto"/>
        <w:rPr>
          <w:rFonts w:cstheme="minorHAnsi"/>
          <w:noProof/>
          <w:sz w:val="24"/>
          <w:szCs w:val="24"/>
        </w:rPr>
      </w:pPr>
      <w:r w:rsidRPr="00CB18A6">
        <w:rPr>
          <w:rFonts w:cstheme="minorHAnsi"/>
          <w:noProof/>
          <w:sz w:val="24"/>
          <w:szCs w:val="24"/>
        </w:rPr>
        <w:drawing>
          <wp:inline distT="0" distB="0" distL="0" distR="0" wp14:anchorId="38F35252" wp14:editId="59E31D88">
            <wp:extent cx="3802340" cy="4631377"/>
            <wp:effectExtent l="0" t="0" r="8255" b="0"/>
            <wp:docPr id="9" name="Obraz 9" descr="Zdjęcie: wyznaczone miejsca dla osób niepełnosprawnych na widowni dolnej. Na dolnej ławce wyznaczone 3 miejsca. Oznaczone znakiem niepełnosprawnośc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djęcie: wyznaczone miejsca dla osób niepełnosprawnych na widowni dolnej. Na dolnej ławce wyznaczone 3 miejsca. Oznaczone znakiem niepełnosprawności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32" cy="46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7ECB" w14:textId="3D2B536D" w:rsidR="005240E1" w:rsidRPr="00CB18A6" w:rsidRDefault="008C49EB" w:rsidP="00CB18A6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CB18A6">
        <w:rPr>
          <w:rFonts w:cstheme="minorHAnsi"/>
          <w:sz w:val="24"/>
          <w:szCs w:val="24"/>
        </w:rPr>
        <w:t>Organizatorem</w:t>
      </w:r>
      <w:r w:rsidR="00CB18A6">
        <w:rPr>
          <w:rFonts w:cstheme="minorHAnsi"/>
          <w:sz w:val="24"/>
          <w:szCs w:val="24"/>
        </w:rPr>
        <w:t xml:space="preserve"> Młodzieżowych</w:t>
      </w:r>
      <w:r w:rsidRPr="00CB18A6">
        <w:rPr>
          <w:rFonts w:cstheme="minorHAnsi"/>
          <w:sz w:val="24"/>
          <w:szCs w:val="24"/>
        </w:rPr>
        <w:t xml:space="preserve"> Mistrzostw Polski w </w:t>
      </w:r>
      <w:proofErr w:type="spellStart"/>
      <w:r w:rsidRPr="00CB18A6">
        <w:rPr>
          <w:rFonts w:cstheme="minorHAnsi"/>
          <w:sz w:val="24"/>
          <w:szCs w:val="24"/>
        </w:rPr>
        <w:t>Tchoukballu</w:t>
      </w:r>
      <w:proofErr w:type="spellEnd"/>
      <w:r w:rsidRPr="00CB18A6">
        <w:rPr>
          <w:rFonts w:cstheme="minorHAnsi"/>
          <w:sz w:val="24"/>
          <w:szCs w:val="24"/>
        </w:rPr>
        <w:t xml:space="preserve"> Halowym w Nowej Soli jest Stowarzyszenie </w:t>
      </w:r>
      <w:proofErr w:type="spellStart"/>
      <w:r w:rsidRPr="00CB18A6">
        <w:rPr>
          <w:rFonts w:cstheme="minorHAnsi"/>
          <w:sz w:val="24"/>
          <w:szCs w:val="24"/>
        </w:rPr>
        <w:t>Tchoukball</w:t>
      </w:r>
      <w:proofErr w:type="spellEnd"/>
      <w:r w:rsidRPr="00CB18A6">
        <w:rPr>
          <w:rFonts w:cstheme="minorHAnsi"/>
          <w:sz w:val="24"/>
          <w:szCs w:val="24"/>
        </w:rPr>
        <w:t xml:space="preserve"> Lubuskie. Wszystkie potrzebne informacje uzyskasz pod numerem telefonu</w:t>
      </w:r>
      <w:r w:rsidRPr="00CB18A6">
        <w:rPr>
          <w:rFonts w:cstheme="minorHAnsi"/>
          <w:sz w:val="24"/>
          <w:szCs w:val="24"/>
          <w:shd w:val="clear" w:color="auto" w:fill="FFFFFF"/>
        </w:rPr>
        <w:t xml:space="preserve"> 793</w:t>
      </w:r>
      <w:r w:rsidR="005240E1" w:rsidRPr="00CB18A6">
        <w:rPr>
          <w:rFonts w:cstheme="minorHAnsi"/>
          <w:sz w:val="24"/>
          <w:szCs w:val="24"/>
          <w:shd w:val="clear" w:color="auto" w:fill="FFFFFF"/>
        </w:rPr>
        <w:t> </w:t>
      </w:r>
      <w:r w:rsidRPr="00CB18A6">
        <w:rPr>
          <w:rFonts w:cstheme="minorHAnsi"/>
          <w:sz w:val="24"/>
          <w:szCs w:val="24"/>
          <w:shd w:val="clear" w:color="auto" w:fill="FFFFFF"/>
        </w:rPr>
        <w:t>410</w:t>
      </w:r>
      <w:r w:rsidR="005240E1" w:rsidRPr="00CB18A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CB18A6">
        <w:rPr>
          <w:rFonts w:cstheme="minorHAnsi"/>
          <w:sz w:val="24"/>
          <w:szCs w:val="24"/>
          <w:shd w:val="clear" w:color="auto" w:fill="FFFFFF"/>
        </w:rPr>
        <w:t>650 lub 781</w:t>
      </w:r>
      <w:r w:rsidR="005240E1" w:rsidRPr="00CB18A6">
        <w:rPr>
          <w:rFonts w:cstheme="minorHAnsi"/>
          <w:sz w:val="24"/>
          <w:szCs w:val="24"/>
          <w:shd w:val="clear" w:color="auto" w:fill="FFFFFF"/>
        </w:rPr>
        <w:t> </w:t>
      </w:r>
      <w:r w:rsidRPr="00CB18A6">
        <w:rPr>
          <w:rFonts w:cstheme="minorHAnsi"/>
          <w:sz w:val="24"/>
          <w:szCs w:val="24"/>
          <w:shd w:val="clear" w:color="auto" w:fill="FFFFFF"/>
        </w:rPr>
        <w:t>838</w:t>
      </w:r>
      <w:r w:rsidR="005240E1" w:rsidRPr="00CB18A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CB18A6">
        <w:rPr>
          <w:rFonts w:cstheme="minorHAnsi"/>
          <w:sz w:val="24"/>
          <w:szCs w:val="24"/>
          <w:shd w:val="clear" w:color="auto" w:fill="FFFFFF"/>
        </w:rPr>
        <w:t xml:space="preserve">344. </w:t>
      </w:r>
      <w:r w:rsidRPr="00CB18A6">
        <w:rPr>
          <w:rFonts w:cstheme="minorHAnsi"/>
          <w:sz w:val="24"/>
          <w:szCs w:val="24"/>
        </w:rPr>
        <w:t>Możesz także napisać e-mail na adres:</w:t>
      </w:r>
    </w:p>
    <w:p w14:paraId="26181C80" w14:textId="3ADC2761" w:rsidR="008C49EB" w:rsidRPr="00CB18A6" w:rsidRDefault="008C49EB" w:rsidP="00CB18A6">
      <w:pPr>
        <w:autoSpaceDE w:val="0"/>
        <w:autoSpaceDN w:val="0"/>
        <w:adjustRightInd w:val="0"/>
        <w:spacing w:line="360" w:lineRule="auto"/>
        <w:rPr>
          <w:rFonts w:cstheme="minorHAnsi"/>
          <w:sz w:val="24"/>
          <w:szCs w:val="24"/>
          <w:shd w:val="clear" w:color="auto" w:fill="FFFFFF"/>
        </w:rPr>
      </w:pPr>
      <w:r w:rsidRPr="00CB18A6">
        <w:rPr>
          <w:rFonts w:cstheme="minorHAnsi"/>
          <w:sz w:val="24"/>
          <w:szCs w:val="24"/>
          <w:shd w:val="clear" w:color="auto" w:fill="FFFFFF"/>
        </w:rPr>
        <w:t xml:space="preserve"> </w:t>
      </w:r>
      <w:hyperlink r:id="rId15" w:history="1">
        <w:r w:rsidRPr="00CB18A6">
          <w:rPr>
            <w:rStyle w:val="Hipercze"/>
            <w:rFonts w:cstheme="minorHAnsi"/>
            <w:sz w:val="24"/>
            <w:szCs w:val="24"/>
            <w:shd w:val="clear" w:color="auto" w:fill="FFFFFF"/>
          </w:rPr>
          <w:t>tchoukball-lubuskie@wp.pl</w:t>
        </w:r>
      </w:hyperlink>
      <w:r w:rsidRPr="00CB18A6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3E8D70E4" w14:textId="57A0898B" w:rsidR="00BE5F84" w:rsidRPr="00CB18A6" w:rsidRDefault="00BE5F84" w:rsidP="00CB18A6">
      <w:pPr>
        <w:spacing w:line="360" w:lineRule="auto"/>
        <w:rPr>
          <w:rFonts w:cstheme="minorHAnsi"/>
          <w:sz w:val="24"/>
          <w:szCs w:val="24"/>
        </w:rPr>
      </w:pPr>
      <w:r w:rsidRPr="00CB18A6">
        <w:rPr>
          <w:rFonts w:cstheme="minorHAnsi"/>
          <w:sz w:val="24"/>
          <w:szCs w:val="24"/>
        </w:rPr>
        <w:t xml:space="preserve">Potrzebę zapewnienia dostępności można zgłosić telefonicznie pod numerem telefonu </w:t>
      </w:r>
      <w:r w:rsidRPr="00CB18A6">
        <w:rPr>
          <w:rFonts w:cstheme="minorHAnsi"/>
          <w:color w:val="FF0000"/>
          <w:sz w:val="24"/>
          <w:szCs w:val="24"/>
        </w:rPr>
        <w:t xml:space="preserve">781 838 344 </w:t>
      </w:r>
      <w:r w:rsidRPr="00CB18A6">
        <w:rPr>
          <w:rFonts w:cstheme="minorHAnsi"/>
          <w:sz w:val="24"/>
          <w:szCs w:val="24"/>
        </w:rPr>
        <w:t xml:space="preserve">lub na maila </w:t>
      </w:r>
      <w:hyperlink r:id="rId16" w:history="1">
        <w:r w:rsidRPr="00CB18A6">
          <w:rPr>
            <w:rStyle w:val="Hipercze"/>
            <w:rFonts w:cstheme="minorHAnsi"/>
            <w:sz w:val="24"/>
            <w:szCs w:val="24"/>
            <w:shd w:val="clear" w:color="auto" w:fill="FFFFFF"/>
          </w:rPr>
          <w:t>tchoukball-lubuskie@wp.pl</w:t>
        </w:r>
      </w:hyperlink>
    </w:p>
    <w:p w14:paraId="16051855" w14:textId="44EDB35D" w:rsidR="00BE5F84" w:rsidRPr="00CB18A6" w:rsidRDefault="00BE5F84" w:rsidP="00CB18A6">
      <w:pPr>
        <w:spacing w:line="360" w:lineRule="auto"/>
        <w:rPr>
          <w:rFonts w:cstheme="minorHAnsi"/>
          <w:sz w:val="24"/>
          <w:szCs w:val="24"/>
        </w:rPr>
      </w:pPr>
      <w:r w:rsidRPr="00CB18A6">
        <w:rPr>
          <w:rFonts w:cstheme="minorHAnsi"/>
          <w:sz w:val="24"/>
          <w:szCs w:val="24"/>
        </w:rPr>
        <w:t xml:space="preserve">Wnioski pisemne lub telefoniczne należy zgłosić co najmniej 2 dni przez rozpoczęciem Mistrzostw. </w:t>
      </w:r>
    </w:p>
    <w:p w14:paraId="6E06CE26" w14:textId="15B9F591" w:rsidR="00814131" w:rsidRPr="00CB18A6" w:rsidRDefault="00814131" w:rsidP="00CB18A6">
      <w:pPr>
        <w:spacing w:line="360" w:lineRule="auto"/>
        <w:rPr>
          <w:rFonts w:cstheme="minorHAnsi"/>
          <w:sz w:val="24"/>
          <w:szCs w:val="24"/>
        </w:rPr>
      </w:pPr>
      <w:r w:rsidRPr="00CB18A6">
        <w:rPr>
          <w:rFonts w:cstheme="minorHAnsi"/>
          <w:sz w:val="24"/>
          <w:szCs w:val="24"/>
        </w:rPr>
        <w:t xml:space="preserve">Organizator dołoży wszelkich starań, aby udostępnić osobom ze szczególnymi potrzebami możliwość kibicowania w rozgrywkach sportowych. </w:t>
      </w:r>
    </w:p>
    <w:sectPr w:rsidR="00814131" w:rsidRPr="00CB1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9781D" w14:textId="77777777" w:rsidR="003E1E24" w:rsidRDefault="003E1E24" w:rsidP="003E1E24">
      <w:pPr>
        <w:spacing w:after="0" w:line="240" w:lineRule="auto"/>
      </w:pPr>
      <w:r>
        <w:separator/>
      </w:r>
    </w:p>
  </w:endnote>
  <w:endnote w:type="continuationSeparator" w:id="0">
    <w:p w14:paraId="4D1D267F" w14:textId="77777777" w:rsidR="003E1E24" w:rsidRDefault="003E1E24" w:rsidP="003E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B4042" w14:textId="77777777" w:rsidR="003E1E24" w:rsidRDefault="003E1E24" w:rsidP="003E1E24">
      <w:pPr>
        <w:spacing w:after="0" w:line="240" w:lineRule="auto"/>
      </w:pPr>
      <w:r>
        <w:separator/>
      </w:r>
    </w:p>
  </w:footnote>
  <w:footnote w:type="continuationSeparator" w:id="0">
    <w:p w14:paraId="1186EEFD" w14:textId="77777777" w:rsidR="003E1E24" w:rsidRDefault="003E1E24" w:rsidP="003E1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7B3"/>
    <w:rsid w:val="0002783D"/>
    <w:rsid w:val="000C06B6"/>
    <w:rsid w:val="00271180"/>
    <w:rsid w:val="00316433"/>
    <w:rsid w:val="003E1E24"/>
    <w:rsid w:val="003E63B5"/>
    <w:rsid w:val="005240E1"/>
    <w:rsid w:val="00611C1A"/>
    <w:rsid w:val="006B19B5"/>
    <w:rsid w:val="007F45BC"/>
    <w:rsid w:val="00814131"/>
    <w:rsid w:val="00826B08"/>
    <w:rsid w:val="008C49EB"/>
    <w:rsid w:val="00912CEC"/>
    <w:rsid w:val="009446D6"/>
    <w:rsid w:val="00AC27EE"/>
    <w:rsid w:val="00BE5F84"/>
    <w:rsid w:val="00C27BA7"/>
    <w:rsid w:val="00CB18A6"/>
    <w:rsid w:val="00E21E70"/>
    <w:rsid w:val="00E403D0"/>
    <w:rsid w:val="00F335BE"/>
    <w:rsid w:val="00F927B3"/>
    <w:rsid w:val="00FA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EE82F"/>
  <w15:chartTrackingRefBased/>
  <w15:docId w15:val="{76850898-FD2C-4F00-9220-EBE18B72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27B3"/>
  </w:style>
  <w:style w:type="paragraph" w:styleId="Nagwek1">
    <w:name w:val="heading 1"/>
    <w:basedOn w:val="Normalny"/>
    <w:next w:val="Normalny"/>
    <w:link w:val="Nagwek1Znak"/>
    <w:uiPriority w:val="9"/>
    <w:qFormat/>
    <w:rsid w:val="00E21E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1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1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1E2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C49E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49E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E21E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tchoukball-lubuskie@wp.p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tchoukball-lubuskie@wp.pl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286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Szymańska</dc:creator>
  <cp:keywords/>
  <dc:description/>
  <cp:lastModifiedBy>Dorota Szymańska</cp:lastModifiedBy>
  <cp:revision>7</cp:revision>
  <dcterms:created xsi:type="dcterms:W3CDTF">2022-05-05T08:46:00Z</dcterms:created>
  <dcterms:modified xsi:type="dcterms:W3CDTF">2023-06-12T01:20:00Z</dcterms:modified>
</cp:coreProperties>
</file>